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AB2FB" w14:textId="5C50BCCE" w:rsidR="002A69FA" w:rsidRDefault="009776F7" w:rsidP="00024A2D">
      <w:pPr>
        <w:pStyle w:val="Didascalia"/>
        <w:tabs>
          <w:tab w:val="left" w:pos="8647"/>
        </w:tabs>
        <w:ind w:left="567" w:right="566"/>
        <w:jc w:val="left"/>
        <w:rPr>
          <w:noProof/>
          <w:sz w:val="22"/>
        </w:rPr>
      </w:pPr>
      <w:r w:rsidRPr="009776F7">
        <w:rPr>
          <w:noProof/>
        </w:rPr>
        <w:drawing>
          <wp:anchor distT="0" distB="0" distL="114300" distR="114300" simplePos="0" relativeHeight="251658240" behindDoc="0" locked="0" layoutInCell="1" allowOverlap="1" wp14:anchorId="3F7CC1BC" wp14:editId="629A678F">
            <wp:simplePos x="0" y="0"/>
            <wp:positionH relativeFrom="margin">
              <wp:align>right</wp:align>
            </wp:positionH>
            <wp:positionV relativeFrom="paragraph">
              <wp:posOffset>78741</wp:posOffset>
            </wp:positionV>
            <wp:extent cx="2190750" cy="923925"/>
            <wp:effectExtent l="0" t="0" r="0" b="9525"/>
            <wp:wrapNone/>
            <wp:docPr id="196431970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A2D">
        <w:rPr>
          <w:noProof/>
          <w:sz w:val="22"/>
        </w:rPr>
        <w:t xml:space="preserve"> </w:t>
      </w:r>
      <w:r w:rsidR="003E2C96">
        <w:rPr>
          <w:noProof/>
          <w:sz w:val="22"/>
        </w:rPr>
        <w:t xml:space="preserve"> </w:t>
      </w:r>
    </w:p>
    <w:p w14:paraId="2D4C70B4" w14:textId="5B90C7E0" w:rsidR="00F71E76" w:rsidRDefault="009776F7" w:rsidP="009776F7">
      <w:pPr>
        <w:ind w:left="567"/>
        <w:jc w:val="both"/>
      </w:pPr>
      <w:r>
        <w:rPr>
          <w:noProof/>
        </w:rPr>
        <w:drawing>
          <wp:inline distT="0" distB="0" distL="0" distR="0" wp14:anchorId="5BFF3FF1" wp14:editId="2218370E">
            <wp:extent cx="2408400" cy="619200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00" cy="6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65F64" w14:textId="77777777" w:rsidR="00024A2D" w:rsidRDefault="00024A2D" w:rsidP="003657A0">
      <w:pPr>
        <w:tabs>
          <w:tab w:val="left" w:pos="9072"/>
        </w:tabs>
        <w:ind w:left="567" w:right="566"/>
        <w:jc w:val="right"/>
        <w:rPr>
          <w:rFonts w:ascii="Arial" w:hAnsi="Arial" w:cs="Arial"/>
          <w:b/>
          <w:sz w:val="22"/>
          <w:szCs w:val="22"/>
        </w:rPr>
      </w:pPr>
    </w:p>
    <w:p w14:paraId="70888D65" w14:textId="77777777" w:rsidR="000B39BC" w:rsidRPr="00441A78" w:rsidRDefault="000B39BC" w:rsidP="003657A0">
      <w:pPr>
        <w:tabs>
          <w:tab w:val="left" w:pos="9072"/>
        </w:tabs>
        <w:ind w:left="567" w:right="566"/>
        <w:jc w:val="right"/>
        <w:rPr>
          <w:rFonts w:ascii="Arial" w:hAnsi="Arial" w:cs="Arial"/>
          <w:b/>
          <w:sz w:val="22"/>
          <w:szCs w:val="22"/>
        </w:rPr>
      </w:pPr>
    </w:p>
    <w:p w14:paraId="5FB1194E" w14:textId="22C64D68" w:rsidR="002A69FA" w:rsidRPr="000B39BC" w:rsidRDefault="002A69FA" w:rsidP="008D4EEB">
      <w:pPr>
        <w:tabs>
          <w:tab w:val="left" w:pos="8789"/>
        </w:tabs>
        <w:ind w:right="140"/>
        <w:jc w:val="right"/>
        <w:rPr>
          <w:rFonts w:ascii="Arial" w:hAnsi="Arial" w:cs="Arial"/>
          <w:bCs/>
          <w:sz w:val="28"/>
          <w:szCs w:val="28"/>
        </w:rPr>
      </w:pPr>
      <w:r w:rsidRPr="000B39BC">
        <w:rPr>
          <w:rFonts w:ascii="Arial" w:hAnsi="Arial" w:cs="Arial"/>
          <w:b/>
          <w:sz w:val="28"/>
          <w:szCs w:val="28"/>
        </w:rPr>
        <w:t>Comunicato Stampa</w:t>
      </w:r>
    </w:p>
    <w:p w14:paraId="2824A22D" w14:textId="77777777" w:rsidR="002A69FA" w:rsidRPr="00E84AE0" w:rsidRDefault="002A69FA" w:rsidP="008D4EEB">
      <w:pPr>
        <w:tabs>
          <w:tab w:val="left" w:pos="8789"/>
        </w:tabs>
        <w:ind w:right="140"/>
        <w:jc w:val="both"/>
        <w:rPr>
          <w:bCs/>
          <w:sz w:val="22"/>
          <w:szCs w:val="22"/>
        </w:rPr>
      </w:pPr>
    </w:p>
    <w:p w14:paraId="562AB294" w14:textId="6B39F674" w:rsidR="00A14AB0" w:rsidRDefault="00A14AB0" w:rsidP="00A14AB0">
      <w:pPr>
        <w:tabs>
          <w:tab w:val="left" w:pos="9923"/>
        </w:tabs>
        <w:ind w:left="-284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‘CANTIERE IMPATTO SOSTENIBILE’: ARRIVA NELLA MARCA</w:t>
      </w:r>
    </w:p>
    <w:p w14:paraId="001F33FE" w14:textId="6CF7AD09" w:rsidR="00D07D1C" w:rsidRDefault="00A14AB0" w:rsidP="00A14AB0">
      <w:pPr>
        <w:tabs>
          <w:tab w:val="left" w:pos="9923"/>
        </w:tabs>
        <w:ind w:left="-284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CODICE DI ANCE ROVIGO TREVISO </w:t>
      </w:r>
      <w:r w:rsidR="0020352A" w:rsidRPr="000B39BC">
        <w:rPr>
          <w:b/>
          <w:sz w:val="28"/>
          <w:szCs w:val="28"/>
        </w:rPr>
        <w:t>(CONFINDUSTRIA VEN</w:t>
      </w:r>
      <w:r>
        <w:rPr>
          <w:b/>
          <w:sz w:val="28"/>
          <w:szCs w:val="28"/>
        </w:rPr>
        <w:t xml:space="preserve">ETO </w:t>
      </w:r>
      <w:r w:rsidR="0020352A" w:rsidRPr="000B39BC">
        <w:rPr>
          <w:b/>
          <w:sz w:val="28"/>
          <w:szCs w:val="28"/>
        </w:rPr>
        <w:t>EST)</w:t>
      </w:r>
    </w:p>
    <w:p w14:paraId="78032405" w14:textId="79DCA028" w:rsidR="002A69FA" w:rsidRPr="000B39BC" w:rsidRDefault="00A14AB0" w:rsidP="00A14AB0">
      <w:pPr>
        <w:tabs>
          <w:tab w:val="left" w:pos="9923"/>
        </w:tabs>
        <w:ind w:left="-284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LA </w:t>
      </w:r>
      <w:r w:rsidR="0020352A" w:rsidRPr="000B39BC">
        <w:rPr>
          <w:b/>
          <w:caps/>
          <w:sz w:val="28"/>
          <w:szCs w:val="28"/>
        </w:rPr>
        <w:t>SOSTENIBILIT</w:t>
      </w:r>
      <w:r w:rsidR="009D48E8" w:rsidRPr="000B39BC">
        <w:rPr>
          <w:b/>
          <w:caps/>
          <w:sz w:val="28"/>
          <w:szCs w:val="28"/>
        </w:rPr>
        <w:t>à</w:t>
      </w:r>
      <w:r w:rsidR="00D07D1C">
        <w:rPr>
          <w:b/>
          <w:caps/>
          <w:sz w:val="28"/>
          <w:szCs w:val="28"/>
        </w:rPr>
        <w:t>, SICURE</w:t>
      </w:r>
      <w:r w:rsidR="00717ACE">
        <w:rPr>
          <w:b/>
          <w:caps/>
          <w:sz w:val="28"/>
          <w:szCs w:val="28"/>
        </w:rPr>
        <w:t xml:space="preserve">zza e legalità </w:t>
      </w:r>
      <w:r w:rsidR="00D07D1C">
        <w:rPr>
          <w:b/>
          <w:caps/>
          <w:sz w:val="28"/>
          <w:szCs w:val="28"/>
        </w:rPr>
        <w:t>NELLE</w:t>
      </w:r>
      <w:r>
        <w:rPr>
          <w:b/>
          <w:caps/>
          <w:sz w:val="28"/>
          <w:szCs w:val="28"/>
        </w:rPr>
        <w:t xml:space="preserve"> </w:t>
      </w:r>
      <w:r w:rsidR="00D07D1C">
        <w:rPr>
          <w:b/>
          <w:caps/>
          <w:sz w:val="28"/>
          <w:szCs w:val="28"/>
        </w:rPr>
        <w:t>COSTRUZIONI</w:t>
      </w:r>
    </w:p>
    <w:p w14:paraId="109AD32B" w14:textId="77777777" w:rsidR="000B39BC" w:rsidRPr="00D07D1C" w:rsidRDefault="000B39BC" w:rsidP="008D4EEB">
      <w:pPr>
        <w:tabs>
          <w:tab w:val="left" w:pos="8789"/>
          <w:tab w:val="left" w:pos="9072"/>
          <w:tab w:val="left" w:pos="9356"/>
        </w:tabs>
        <w:ind w:right="140"/>
        <w:jc w:val="center"/>
        <w:rPr>
          <w:b/>
          <w:sz w:val="16"/>
          <w:szCs w:val="16"/>
        </w:rPr>
      </w:pPr>
    </w:p>
    <w:p w14:paraId="2AECF0DC" w14:textId="76860CC7" w:rsidR="00933C98" w:rsidRPr="009776F7" w:rsidRDefault="00A14AB0" w:rsidP="008D4EEB">
      <w:pPr>
        <w:tabs>
          <w:tab w:val="left" w:pos="8789"/>
          <w:tab w:val="left" w:pos="9072"/>
          <w:tab w:val="left" w:pos="9356"/>
        </w:tabs>
        <w:ind w:right="140"/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Le prime imprese aderenti sono la Asolo Costruzioni e Restauri e la Costruzioni Edili Perin</w:t>
      </w:r>
    </w:p>
    <w:p w14:paraId="2B89BFA4" w14:textId="6C605577" w:rsidR="002A69FA" w:rsidRPr="009776F7" w:rsidRDefault="002A69FA" w:rsidP="008D4EEB">
      <w:pPr>
        <w:tabs>
          <w:tab w:val="left" w:pos="8789"/>
          <w:tab w:val="left" w:pos="9072"/>
          <w:tab w:val="left" w:pos="9356"/>
        </w:tabs>
        <w:ind w:right="140"/>
        <w:jc w:val="both"/>
        <w:rPr>
          <w:bCs/>
          <w:sz w:val="22"/>
          <w:szCs w:val="22"/>
        </w:rPr>
      </w:pPr>
    </w:p>
    <w:p w14:paraId="1988150C" w14:textId="76861275" w:rsidR="0084018D" w:rsidRPr="00A14AB0" w:rsidRDefault="0084018D" w:rsidP="0084018D">
      <w:pPr>
        <w:jc w:val="both"/>
        <w:rPr>
          <w:sz w:val="22"/>
          <w:szCs w:val="22"/>
        </w:rPr>
      </w:pPr>
      <w:r w:rsidRPr="0084018D">
        <w:rPr>
          <w:snapToGrid w:val="0"/>
          <w:color w:val="000000"/>
          <w:sz w:val="22"/>
          <w:szCs w:val="22"/>
        </w:rPr>
        <w:t>(Treviso-Rovigo - 10.05.2024)</w:t>
      </w:r>
      <w:r>
        <w:rPr>
          <w:snapToGrid w:val="0"/>
          <w:color w:val="000000"/>
          <w:sz w:val="22"/>
          <w:szCs w:val="22"/>
        </w:rPr>
        <w:t xml:space="preserve"> - </w:t>
      </w:r>
      <w:r w:rsidRPr="0084018D">
        <w:rPr>
          <w:sz w:val="22"/>
          <w:szCs w:val="22"/>
        </w:rPr>
        <w:t xml:space="preserve">Arrivano nella Marca i cantieri ‘a impatto sostenibile’ a seguito del recente </w:t>
      </w:r>
      <w:r w:rsidRPr="0084018D">
        <w:rPr>
          <w:color w:val="000000"/>
          <w:sz w:val="22"/>
          <w:szCs w:val="22"/>
        </w:rPr>
        <w:t xml:space="preserve">accordo tra la </w:t>
      </w:r>
      <w:r w:rsidRPr="0084018D">
        <w:rPr>
          <w:b/>
          <w:bCs/>
          <w:color w:val="000000"/>
          <w:sz w:val="22"/>
          <w:szCs w:val="22"/>
        </w:rPr>
        <w:t>Sezione Autonoma Ance Rovigo Treviso</w:t>
      </w:r>
      <w:r w:rsidRPr="0084018D">
        <w:rPr>
          <w:color w:val="000000"/>
          <w:sz w:val="22"/>
          <w:szCs w:val="22"/>
        </w:rPr>
        <w:t xml:space="preserve"> di Confindustria Veneto Est (CVE), che rappresenta quasi 200 imprese, e </w:t>
      </w:r>
      <w:r w:rsidRPr="0084018D">
        <w:rPr>
          <w:b/>
          <w:bCs/>
          <w:color w:val="000000"/>
          <w:sz w:val="22"/>
          <w:szCs w:val="22"/>
        </w:rPr>
        <w:t>Ance Milano, Lodi, Monza e Brianza</w:t>
      </w:r>
      <w:r w:rsidRPr="0084018D">
        <w:rPr>
          <w:color w:val="000000"/>
          <w:sz w:val="22"/>
          <w:szCs w:val="22"/>
        </w:rPr>
        <w:t xml:space="preserve"> per la condivisione del Codice di condotta CIS - Cantiere Impatto Sostenibile, elaborato dall’associazione milanese nei mesi scorsi. Le prime imprese a potersi fregiare dell’attestato sono la </w:t>
      </w:r>
      <w:r w:rsidRPr="00A14AB0">
        <w:rPr>
          <w:b/>
          <w:bCs/>
          <w:color w:val="000000"/>
          <w:sz w:val="22"/>
          <w:szCs w:val="22"/>
        </w:rPr>
        <w:t>Asolo Costruzioni e Restauri</w:t>
      </w:r>
      <w:r w:rsidRPr="0084018D">
        <w:rPr>
          <w:color w:val="000000"/>
          <w:sz w:val="22"/>
          <w:szCs w:val="22"/>
        </w:rPr>
        <w:t xml:space="preserve"> di Asolo e la </w:t>
      </w:r>
      <w:r w:rsidRPr="00A14AB0">
        <w:rPr>
          <w:b/>
          <w:bCs/>
          <w:color w:val="000000"/>
          <w:sz w:val="22"/>
          <w:szCs w:val="22"/>
        </w:rPr>
        <w:t>Costruzioni Edili Perin</w:t>
      </w:r>
      <w:r w:rsidRPr="0084018D">
        <w:rPr>
          <w:color w:val="000000"/>
          <w:sz w:val="22"/>
          <w:szCs w:val="22"/>
        </w:rPr>
        <w:t xml:space="preserve"> di Spresiano, rispettiva</w:t>
      </w:r>
      <w:r w:rsidRPr="00A14AB0">
        <w:rPr>
          <w:color w:val="000000"/>
          <w:sz w:val="22"/>
          <w:szCs w:val="22"/>
        </w:rPr>
        <w:t xml:space="preserve">mente per i cantieri a Crocetta del Montello e San Michele al Tagliamento. </w:t>
      </w:r>
      <w:r w:rsidRPr="00A14AB0">
        <w:rPr>
          <w:sz w:val="22"/>
          <w:szCs w:val="22"/>
        </w:rPr>
        <w:t>La consegna degli attestati nel corso del Consiglio</w:t>
      </w:r>
      <w:r w:rsidR="00A14AB0">
        <w:rPr>
          <w:sz w:val="22"/>
          <w:szCs w:val="22"/>
        </w:rPr>
        <w:t xml:space="preserve"> G</w:t>
      </w:r>
      <w:r w:rsidRPr="00A14AB0">
        <w:rPr>
          <w:sz w:val="22"/>
          <w:szCs w:val="22"/>
        </w:rPr>
        <w:t xml:space="preserve">enerale di Ance Rovigo Treviso nella sede di Piazza Istituzioni a Treviso. A riceverli Stefano Perin, titolare dell’azienda di Spresiano e l’architetto Sara Nichele, responsabile di cantiere per Asolo Costruzioni e Restauri. </w:t>
      </w:r>
    </w:p>
    <w:p w14:paraId="149C34C5" w14:textId="77777777" w:rsidR="0084018D" w:rsidRPr="00A14AB0" w:rsidRDefault="0084018D" w:rsidP="0084018D">
      <w:pPr>
        <w:ind w:right="140"/>
        <w:jc w:val="both"/>
        <w:rPr>
          <w:sz w:val="22"/>
          <w:szCs w:val="22"/>
        </w:rPr>
      </w:pPr>
    </w:p>
    <w:p w14:paraId="47A12103" w14:textId="77777777" w:rsidR="0084018D" w:rsidRPr="0084018D" w:rsidRDefault="0084018D" w:rsidP="0084018D">
      <w:pPr>
        <w:ind w:right="140"/>
        <w:jc w:val="both"/>
        <w:rPr>
          <w:color w:val="000000"/>
          <w:sz w:val="22"/>
          <w:szCs w:val="22"/>
        </w:rPr>
      </w:pPr>
      <w:r w:rsidRPr="0084018D">
        <w:rPr>
          <w:sz w:val="22"/>
          <w:szCs w:val="22"/>
        </w:rPr>
        <w:t xml:space="preserve">CIS </w:t>
      </w:r>
      <w:r w:rsidRPr="0084018D">
        <w:rPr>
          <w:i/>
          <w:iCs/>
          <w:sz w:val="22"/>
          <w:szCs w:val="22"/>
        </w:rPr>
        <w:t>Cantiere Impatto Sostenibile</w:t>
      </w:r>
      <w:r w:rsidRPr="0084018D">
        <w:rPr>
          <w:sz w:val="22"/>
          <w:szCs w:val="22"/>
        </w:rPr>
        <w:t xml:space="preserve"> è un codice di condotta volontario che prevede una serie di comportamenti e di impegni che le imprese sottoscrittrici si impongono di implementare in ottica di sostenibilità, agendo nei vari settori ESG</w:t>
      </w:r>
      <w:r w:rsidRPr="0084018D">
        <w:t xml:space="preserve"> </w:t>
      </w:r>
      <w:r w:rsidRPr="0084018D">
        <w:rPr>
          <w:sz w:val="22"/>
          <w:szCs w:val="22"/>
        </w:rPr>
        <w:t>per la decarbonizzazione, tutela dell’ambiente, legalità, regolarità del lavoro, sicurezza, per il sociale e il rispetto della catena di fornitura, nell’ambito della responsabilità sociale d’impresa.</w:t>
      </w:r>
      <w:r w:rsidRPr="0084018D">
        <w:rPr>
          <w:color w:val="000000"/>
          <w:sz w:val="22"/>
          <w:szCs w:val="22"/>
        </w:rPr>
        <w:t xml:space="preserve">  </w:t>
      </w:r>
    </w:p>
    <w:p w14:paraId="0B7C59D1" w14:textId="77777777" w:rsidR="0084018D" w:rsidRPr="0084018D" w:rsidRDefault="0084018D" w:rsidP="0084018D">
      <w:pPr>
        <w:ind w:right="140"/>
        <w:jc w:val="both"/>
        <w:rPr>
          <w:color w:val="000000"/>
          <w:sz w:val="22"/>
          <w:szCs w:val="22"/>
        </w:rPr>
      </w:pPr>
    </w:p>
    <w:p w14:paraId="3C8E65B7" w14:textId="77777777" w:rsidR="0084018D" w:rsidRPr="0084018D" w:rsidRDefault="0084018D" w:rsidP="0084018D">
      <w:pPr>
        <w:ind w:right="140"/>
        <w:jc w:val="both"/>
        <w:rPr>
          <w:sz w:val="22"/>
          <w:szCs w:val="22"/>
        </w:rPr>
      </w:pPr>
      <w:r w:rsidRPr="0084018D">
        <w:rPr>
          <w:sz w:val="22"/>
          <w:szCs w:val="22"/>
        </w:rPr>
        <w:t>Le imprese che volontariamente sottoscrivono il manifesto “</w:t>
      </w:r>
      <w:r w:rsidRPr="0084018D">
        <w:rPr>
          <w:i/>
          <w:iCs/>
          <w:sz w:val="22"/>
          <w:szCs w:val="22"/>
        </w:rPr>
        <w:t>Cantiere Impatto Sostenibile</w:t>
      </w:r>
      <w:r w:rsidRPr="0084018D">
        <w:rPr>
          <w:sz w:val="22"/>
          <w:szCs w:val="22"/>
        </w:rPr>
        <w:t>” vengono analizzate dal Comitato Tecnico Operativo costituito nell’ambito dell’Associazione rispetto agli impegni aziendali sui vari aspetti ESG della sostenibilità, ottenendo il logo di “</w:t>
      </w:r>
      <w:r w:rsidRPr="0084018D">
        <w:rPr>
          <w:i/>
          <w:iCs/>
          <w:sz w:val="22"/>
          <w:szCs w:val="22"/>
        </w:rPr>
        <w:t>Cantiere Impatto Sostenibile</w:t>
      </w:r>
      <w:r w:rsidRPr="0084018D">
        <w:rPr>
          <w:sz w:val="22"/>
          <w:szCs w:val="22"/>
        </w:rPr>
        <w:t>”. Il codice di condotta volontario comporta l’impegno ad attuare azioni concrete e misurabili. Ciascuno degli 8 impegni previsti è graduabile in 3 livelli crescenti di impegno e responsabilità cui corrispondono le 3 tipologie di logo “</w:t>
      </w:r>
      <w:r w:rsidRPr="0084018D">
        <w:rPr>
          <w:i/>
          <w:iCs/>
          <w:sz w:val="22"/>
          <w:szCs w:val="22"/>
        </w:rPr>
        <w:t>Cantiere Impatto Sostenibile</w:t>
      </w:r>
      <w:r w:rsidRPr="0084018D">
        <w:rPr>
          <w:sz w:val="22"/>
          <w:szCs w:val="22"/>
        </w:rPr>
        <w:t>” rilasciabili: argento per gli impegni base per accedere, oro per gli impegni di media complessità e platino per quelli più complessi.</w:t>
      </w:r>
    </w:p>
    <w:p w14:paraId="3DE0FF90" w14:textId="77777777" w:rsidR="0084018D" w:rsidRPr="0084018D" w:rsidRDefault="0084018D" w:rsidP="0084018D">
      <w:pPr>
        <w:ind w:right="140"/>
        <w:jc w:val="both"/>
        <w:rPr>
          <w:rFonts w:ascii="Aptos" w:hAnsi="Aptos"/>
          <w:sz w:val="20"/>
          <w:szCs w:val="20"/>
        </w:rPr>
      </w:pPr>
    </w:p>
    <w:p w14:paraId="7BB9083B" w14:textId="596D7860" w:rsidR="0084018D" w:rsidRPr="0084018D" w:rsidRDefault="0084018D" w:rsidP="0084018D">
      <w:pPr>
        <w:ind w:right="140"/>
        <w:jc w:val="both"/>
        <w:rPr>
          <w:i/>
          <w:iCs/>
          <w:sz w:val="22"/>
          <w:szCs w:val="22"/>
        </w:rPr>
      </w:pPr>
      <w:r w:rsidRPr="0084018D">
        <w:rPr>
          <w:i/>
          <w:iCs/>
          <w:sz w:val="22"/>
          <w:szCs w:val="22"/>
        </w:rPr>
        <w:t xml:space="preserve">«Ance Rovigo Treviso </w:t>
      </w:r>
      <w:r w:rsidRPr="0084018D">
        <w:rPr>
          <w:i/>
          <w:iCs/>
          <w:color w:val="222222"/>
          <w:sz w:val="22"/>
          <w:szCs w:val="22"/>
        </w:rPr>
        <w:t xml:space="preserve">è stata la seconda associazione territoriale in Italia </w:t>
      </w:r>
      <w:proofErr w:type="gramStart"/>
      <w:r w:rsidRPr="0084018D">
        <w:rPr>
          <w:i/>
          <w:iCs/>
          <w:color w:val="222222"/>
          <w:sz w:val="22"/>
          <w:szCs w:val="22"/>
        </w:rPr>
        <w:t>ad</w:t>
      </w:r>
      <w:proofErr w:type="gramEnd"/>
      <w:r w:rsidRPr="0084018D">
        <w:rPr>
          <w:i/>
          <w:iCs/>
          <w:color w:val="222222"/>
          <w:sz w:val="22"/>
          <w:szCs w:val="22"/>
        </w:rPr>
        <w:t xml:space="preserve"> adottare il Codice di Condotta CIS - Cantiere Impatto Sostenibile</w:t>
      </w:r>
      <w:r w:rsidRPr="0084018D">
        <w:rPr>
          <w:i/>
          <w:iCs/>
          <w:sz w:val="22"/>
          <w:szCs w:val="22"/>
        </w:rPr>
        <w:t xml:space="preserve"> e, dall’esperienza milanese, ha modulato l’adozione di questo codice di condotta volontario per le proprie imprese associate. Siamo molto soddisfatti che vi sia stato subito</w:t>
      </w:r>
      <w:r w:rsidR="00A14AB0">
        <w:rPr>
          <w:i/>
          <w:iCs/>
          <w:sz w:val="22"/>
          <w:szCs w:val="22"/>
        </w:rPr>
        <w:t xml:space="preserve"> </w:t>
      </w:r>
      <w:r w:rsidRPr="0084018D">
        <w:rPr>
          <w:i/>
          <w:iCs/>
          <w:sz w:val="22"/>
          <w:szCs w:val="22"/>
        </w:rPr>
        <w:t xml:space="preserve">interesse e l’adesione delle prime imprese associate </w:t>
      </w:r>
      <w:r w:rsidRPr="0084018D">
        <w:rPr>
          <w:sz w:val="22"/>
          <w:szCs w:val="22"/>
        </w:rPr>
        <w:t xml:space="preserve">- dichiara la </w:t>
      </w:r>
      <w:r w:rsidRPr="00A14AB0">
        <w:rPr>
          <w:b/>
          <w:bCs/>
          <w:sz w:val="22"/>
          <w:szCs w:val="22"/>
        </w:rPr>
        <w:t>Presidente di Ance Rovigo Treviso</w:t>
      </w:r>
      <w:r w:rsidR="00A14AB0">
        <w:rPr>
          <w:b/>
          <w:bCs/>
          <w:sz w:val="22"/>
          <w:szCs w:val="22"/>
        </w:rPr>
        <w:t xml:space="preserve">, </w:t>
      </w:r>
      <w:r w:rsidRPr="0084018D">
        <w:rPr>
          <w:b/>
          <w:bCs/>
          <w:sz w:val="22"/>
          <w:szCs w:val="22"/>
        </w:rPr>
        <w:t>Paola Carron</w:t>
      </w:r>
      <w:r w:rsidRPr="0084018D">
        <w:rPr>
          <w:sz w:val="22"/>
          <w:szCs w:val="22"/>
        </w:rPr>
        <w:t xml:space="preserve"> -</w:t>
      </w:r>
      <w:r w:rsidRPr="0084018D">
        <w:rPr>
          <w:i/>
          <w:iCs/>
          <w:sz w:val="22"/>
          <w:szCs w:val="22"/>
        </w:rPr>
        <w:t>. Questo programma volontario ha una duplice valen</w:t>
      </w:r>
      <w:r w:rsidR="00A14AB0">
        <w:rPr>
          <w:i/>
          <w:iCs/>
          <w:sz w:val="22"/>
          <w:szCs w:val="22"/>
        </w:rPr>
        <w:t xml:space="preserve">za: </w:t>
      </w:r>
      <w:r w:rsidRPr="0084018D">
        <w:rPr>
          <w:i/>
          <w:iCs/>
          <w:sz w:val="22"/>
          <w:szCs w:val="22"/>
        </w:rPr>
        <w:t>da un lato traccia un percorso per le imprese che approcciano i temi della sostenibilità per sviluppare azioni concrete e diventare effettivamente sostenibili, dall’altro valorizza l’impegno e la volontà delle imprese che su questi temi sono già attive, ma faticano a mettere a sistema le azioni implementate e soprattutto non le comunicano all’esterno. Per una verifica puntuale degli impegni saranno coinvolti anche gli esperti degli organismi bilaterali in capo alla Cassa Edile CEIV presente a Treviso come a Rovig</w:t>
      </w:r>
      <w:r w:rsidR="00E35BCB">
        <w:rPr>
          <w:i/>
          <w:iCs/>
          <w:sz w:val="22"/>
          <w:szCs w:val="22"/>
        </w:rPr>
        <w:t xml:space="preserve">o, </w:t>
      </w:r>
      <w:r w:rsidRPr="0084018D">
        <w:rPr>
          <w:i/>
          <w:iCs/>
          <w:sz w:val="22"/>
          <w:szCs w:val="22"/>
        </w:rPr>
        <w:t>oltre che gli esperti dell’Area Sostenibilità di Confindustria Veneto Est. Il riconoscimento del logo “Cantiere Impatto Sostenibile” nelle sue tre graduazioni è la sintesi degli impegni e delle azioni che le imprese sottoscrittrici intendono perseguire</w:t>
      </w:r>
      <w:bookmarkStart w:id="0" w:name="_Hlk166160305"/>
      <w:r w:rsidRPr="0084018D">
        <w:rPr>
          <w:i/>
          <w:iCs/>
          <w:sz w:val="22"/>
          <w:szCs w:val="22"/>
        </w:rPr>
        <w:t>»</w:t>
      </w:r>
      <w:r w:rsidRPr="0084018D">
        <w:rPr>
          <w:sz w:val="22"/>
          <w:szCs w:val="22"/>
        </w:rPr>
        <w:t xml:space="preserve">. </w:t>
      </w:r>
      <w:bookmarkEnd w:id="0"/>
    </w:p>
    <w:p w14:paraId="047DC63C" w14:textId="77777777" w:rsidR="0084018D" w:rsidRPr="0084018D" w:rsidRDefault="0084018D" w:rsidP="0084018D">
      <w:pPr>
        <w:shd w:val="clear" w:color="auto" w:fill="FFFFFF"/>
        <w:spacing w:line="207" w:lineRule="atLeast"/>
        <w:ind w:right="140"/>
        <w:jc w:val="both"/>
        <w:rPr>
          <w:color w:val="222222"/>
          <w:sz w:val="22"/>
          <w:szCs w:val="22"/>
        </w:rPr>
      </w:pPr>
    </w:p>
    <w:p w14:paraId="44DFA11A" w14:textId="110170D3" w:rsidR="0084018D" w:rsidRPr="0084018D" w:rsidRDefault="0084018D" w:rsidP="0084018D">
      <w:pPr>
        <w:shd w:val="clear" w:color="auto" w:fill="FFFFFF"/>
        <w:spacing w:line="207" w:lineRule="atLeast"/>
        <w:ind w:right="140"/>
        <w:jc w:val="both"/>
        <w:rPr>
          <w:b/>
          <w:bCs/>
          <w:sz w:val="22"/>
          <w:szCs w:val="22"/>
        </w:rPr>
      </w:pPr>
      <w:r w:rsidRPr="0084018D">
        <w:rPr>
          <w:sz w:val="22"/>
          <w:szCs w:val="22"/>
        </w:rPr>
        <w:t xml:space="preserve">Soddisfatte anche le imprese. Afferma </w:t>
      </w:r>
      <w:r w:rsidRPr="0084018D">
        <w:rPr>
          <w:b/>
          <w:bCs/>
          <w:sz w:val="22"/>
          <w:szCs w:val="22"/>
        </w:rPr>
        <w:t>Stefano Perin</w:t>
      </w:r>
      <w:r w:rsidRPr="0084018D">
        <w:rPr>
          <w:sz w:val="22"/>
          <w:szCs w:val="22"/>
        </w:rPr>
        <w:t xml:space="preserve">: </w:t>
      </w:r>
      <w:r w:rsidRPr="0084018D">
        <w:rPr>
          <w:i/>
          <w:iCs/>
          <w:sz w:val="22"/>
          <w:szCs w:val="22"/>
        </w:rPr>
        <w:t>«</w:t>
      </w:r>
      <w:r w:rsidR="00E35BCB">
        <w:rPr>
          <w:i/>
          <w:iCs/>
          <w:sz w:val="22"/>
          <w:szCs w:val="22"/>
        </w:rPr>
        <w:t>R</w:t>
      </w:r>
      <w:r w:rsidRPr="0084018D">
        <w:rPr>
          <w:i/>
          <w:iCs/>
          <w:sz w:val="22"/>
          <w:szCs w:val="22"/>
        </w:rPr>
        <w:t>ingrazio Ance per questa opportunità che ci consente di comunicare in modo semplice ed efficace il nostro costante impegno verso l'ambiente e la sicurezza»</w:t>
      </w:r>
      <w:r w:rsidRPr="0084018D">
        <w:rPr>
          <w:sz w:val="22"/>
          <w:szCs w:val="22"/>
        </w:rPr>
        <w:t xml:space="preserve">. E per </w:t>
      </w:r>
      <w:r w:rsidRPr="0084018D">
        <w:rPr>
          <w:b/>
          <w:bCs/>
          <w:sz w:val="22"/>
          <w:szCs w:val="22"/>
        </w:rPr>
        <w:t>Sara Nichele</w:t>
      </w:r>
      <w:r w:rsidRPr="0084018D">
        <w:rPr>
          <w:sz w:val="22"/>
          <w:szCs w:val="22"/>
        </w:rPr>
        <w:t xml:space="preserve">: </w:t>
      </w:r>
      <w:r w:rsidRPr="0084018D">
        <w:rPr>
          <w:i/>
          <w:iCs/>
          <w:sz w:val="22"/>
          <w:szCs w:val="22"/>
        </w:rPr>
        <w:t>«CIS esprime un percorso virtuoso in un momento delicato per l'edilizia. È un'occasione che va colta subito per sensibilizzare committenti e professionisti, valorizzando l'impegno delle aziende edili sui temi della sostenibilità e della sicurezza»</w:t>
      </w:r>
      <w:r w:rsidRPr="0084018D">
        <w:rPr>
          <w:sz w:val="22"/>
          <w:szCs w:val="22"/>
        </w:rPr>
        <w:t>.</w:t>
      </w:r>
    </w:p>
    <w:p w14:paraId="49EF7B20" w14:textId="77777777" w:rsidR="0084018D" w:rsidRDefault="0084018D" w:rsidP="008D4EEB">
      <w:pPr>
        <w:tabs>
          <w:tab w:val="left" w:pos="8789"/>
        </w:tabs>
        <w:ind w:right="140"/>
        <w:jc w:val="both"/>
        <w:rPr>
          <w:sz w:val="22"/>
          <w:szCs w:val="22"/>
        </w:rPr>
      </w:pPr>
    </w:p>
    <w:p w14:paraId="6744C06B" w14:textId="494E3D85" w:rsidR="0020352A" w:rsidRPr="00C629F4" w:rsidRDefault="0020352A" w:rsidP="008D4EEB">
      <w:pPr>
        <w:pStyle w:val="NormaleWeb"/>
        <w:tabs>
          <w:tab w:val="left" w:pos="8789"/>
          <w:tab w:val="left" w:pos="9072"/>
          <w:tab w:val="left" w:pos="9356"/>
        </w:tabs>
        <w:spacing w:before="0" w:beforeAutospacing="0" w:after="0" w:afterAutospacing="0"/>
        <w:ind w:right="140"/>
        <w:jc w:val="both"/>
        <w:rPr>
          <w:color w:val="000000"/>
          <w:sz w:val="22"/>
          <w:szCs w:val="22"/>
        </w:rPr>
      </w:pPr>
      <w:r w:rsidRPr="00C629F4">
        <w:rPr>
          <w:color w:val="000000"/>
          <w:sz w:val="22"/>
          <w:szCs w:val="22"/>
        </w:rPr>
        <w:lastRenderedPageBreak/>
        <w:t>La</w:t>
      </w:r>
      <w:r w:rsidR="00E84AE0" w:rsidRPr="00C629F4">
        <w:rPr>
          <w:color w:val="000000"/>
          <w:sz w:val="22"/>
          <w:szCs w:val="22"/>
        </w:rPr>
        <w:t xml:space="preserve"> Sezione </w:t>
      </w:r>
      <w:r w:rsidRPr="00C629F4">
        <w:rPr>
          <w:color w:val="000000"/>
          <w:sz w:val="22"/>
          <w:szCs w:val="22"/>
        </w:rPr>
        <w:t xml:space="preserve">autonoma Ance </w:t>
      </w:r>
      <w:r w:rsidR="00E84AE0" w:rsidRPr="00C629F4">
        <w:rPr>
          <w:color w:val="000000"/>
          <w:sz w:val="22"/>
          <w:szCs w:val="22"/>
        </w:rPr>
        <w:t xml:space="preserve">Rovigo Treviso </w:t>
      </w:r>
      <w:r w:rsidRPr="00C629F4">
        <w:rPr>
          <w:color w:val="000000"/>
          <w:sz w:val="22"/>
          <w:szCs w:val="22"/>
        </w:rPr>
        <w:t xml:space="preserve">di Confindustria Veneto Est è operativa dal novembre 2023 e </w:t>
      </w:r>
      <w:r w:rsidR="00E84AE0" w:rsidRPr="00C629F4">
        <w:rPr>
          <w:color w:val="000000"/>
          <w:sz w:val="22"/>
          <w:szCs w:val="22"/>
        </w:rPr>
        <w:t>conta quasi duecento imprese edili industriali</w:t>
      </w:r>
      <w:r w:rsidR="00E35BCB">
        <w:rPr>
          <w:color w:val="000000"/>
          <w:sz w:val="22"/>
          <w:szCs w:val="22"/>
        </w:rPr>
        <w:t xml:space="preserve">, </w:t>
      </w:r>
      <w:r w:rsidRPr="00C629F4">
        <w:rPr>
          <w:color w:val="000000"/>
          <w:sz w:val="22"/>
          <w:szCs w:val="22"/>
        </w:rPr>
        <w:t>è presente</w:t>
      </w:r>
      <w:r w:rsidR="00E84AE0" w:rsidRPr="00C629F4">
        <w:rPr>
          <w:color w:val="000000"/>
          <w:sz w:val="22"/>
          <w:szCs w:val="22"/>
        </w:rPr>
        <w:t xml:space="preserve"> in tutti i tavoli territoriali, a partire dalla Cassa Edile CEIV che già da alcuni anni riunisce i costruttori di Treviso e Rovigo insieme a quelli di Padova, e che opera in materie decisive come la sicurezza, il welfare, la previdenza per i lavoratori del</w:t>
      </w:r>
      <w:r w:rsidR="000B39BC">
        <w:rPr>
          <w:color w:val="000000"/>
          <w:sz w:val="22"/>
          <w:szCs w:val="22"/>
        </w:rPr>
        <w:t xml:space="preserve"> </w:t>
      </w:r>
      <w:r w:rsidR="00E84AE0" w:rsidRPr="00C629F4">
        <w:rPr>
          <w:color w:val="000000"/>
          <w:sz w:val="22"/>
          <w:szCs w:val="22"/>
        </w:rPr>
        <w:t>settore</w:t>
      </w:r>
      <w:r w:rsidR="000B39BC">
        <w:rPr>
          <w:color w:val="000000"/>
          <w:sz w:val="22"/>
          <w:szCs w:val="22"/>
        </w:rPr>
        <w:t>.</w:t>
      </w:r>
    </w:p>
    <w:p w14:paraId="6C74D41E" w14:textId="77777777" w:rsidR="00441A78" w:rsidRDefault="00441A78" w:rsidP="008D4EEB">
      <w:pPr>
        <w:shd w:val="clear" w:color="auto" w:fill="FFFFFF"/>
        <w:tabs>
          <w:tab w:val="left" w:pos="8789"/>
        </w:tabs>
        <w:spacing w:line="207" w:lineRule="atLeast"/>
        <w:ind w:right="140"/>
        <w:jc w:val="both"/>
        <w:rPr>
          <w:color w:val="222222"/>
          <w:sz w:val="22"/>
          <w:szCs w:val="22"/>
        </w:rPr>
      </w:pPr>
    </w:p>
    <w:p w14:paraId="0199845D" w14:textId="77777777" w:rsidR="00717ACE" w:rsidRPr="00717ACE" w:rsidRDefault="00717ACE" w:rsidP="008D4EEB">
      <w:pPr>
        <w:shd w:val="clear" w:color="auto" w:fill="FFFFFF"/>
        <w:tabs>
          <w:tab w:val="left" w:pos="8789"/>
        </w:tabs>
        <w:spacing w:line="207" w:lineRule="atLeast"/>
        <w:ind w:right="140"/>
        <w:jc w:val="both"/>
        <w:rPr>
          <w:color w:val="222222"/>
          <w:sz w:val="22"/>
          <w:szCs w:val="22"/>
        </w:rPr>
      </w:pPr>
    </w:p>
    <w:p w14:paraId="35ADA3CE" w14:textId="7977862D" w:rsidR="0013439B" w:rsidRPr="00441A78" w:rsidRDefault="00996091" w:rsidP="00717ACE">
      <w:pPr>
        <w:shd w:val="clear" w:color="auto" w:fill="FFFFFF"/>
        <w:tabs>
          <w:tab w:val="left" w:pos="8789"/>
        </w:tabs>
        <w:spacing w:line="207" w:lineRule="atLeast"/>
        <w:ind w:right="140"/>
        <w:jc w:val="both"/>
        <w:rPr>
          <w:b/>
          <w:bCs/>
          <w:sz w:val="22"/>
          <w:szCs w:val="22"/>
        </w:rPr>
      </w:pPr>
      <w:r w:rsidRPr="00441A78">
        <w:rPr>
          <w:b/>
          <w:bCs/>
          <w:sz w:val="22"/>
          <w:szCs w:val="22"/>
        </w:rPr>
        <w:t xml:space="preserve">Gli 8 Impegni di Cantiere </w:t>
      </w:r>
      <w:r w:rsidR="00B353C5" w:rsidRPr="00441A78">
        <w:rPr>
          <w:b/>
          <w:bCs/>
          <w:sz w:val="22"/>
          <w:szCs w:val="22"/>
        </w:rPr>
        <w:t>I</w:t>
      </w:r>
      <w:r w:rsidRPr="00441A78">
        <w:rPr>
          <w:b/>
          <w:bCs/>
          <w:sz w:val="22"/>
          <w:szCs w:val="22"/>
        </w:rPr>
        <w:t>mpatto Sostenibile</w:t>
      </w:r>
    </w:p>
    <w:p w14:paraId="6CAB8568" w14:textId="77777777" w:rsidR="009B5B8E" w:rsidRPr="00441A78" w:rsidRDefault="009B5B8E" w:rsidP="00441A78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14:paraId="01AE8569" w14:textId="709A5B3F" w:rsidR="009B5B8E" w:rsidRPr="000B39BC" w:rsidRDefault="009B5B8E" w:rsidP="00441A78">
      <w:pPr>
        <w:shd w:val="clear" w:color="auto" w:fill="FFFFFF"/>
        <w:spacing w:line="276" w:lineRule="auto"/>
        <w:rPr>
          <w:b/>
          <w:bCs/>
          <w:sz w:val="20"/>
          <w:szCs w:val="20"/>
        </w:rPr>
      </w:pPr>
      <w:r w:rsidRPr="000B39BC">
        <w:rPr>
          <w:b/>
          <w:bCs/>
          <w:sz w:val="20"/>
          <w:szCs w:val="20"/>
        </w:rPr>
        <w:t>GOVERNANCE E SCELTE DI GESTIONE SOSTENIBILE</w:t>
      </w:r>
    </w:p>
    <w:p w14:paraId="6BF8E686" w14:textId="1F40CC63" w:rsidR="0013439B" w:rsidRDefault="009B5B8E" w:rsidP="00441A78">
      <w:pPr>
        <w:shd w:val="clear" w:color="auto" w:fill="FFFFFF"/>
        <w:spacing w:line="276" w:lineRule="auto"/>
        <w:rPr>
          <w:sz w:val="22"/>
          <w:szCs w:val="22"/>
        </w:rPr>
      </w:pPr>
      <w:r w:rsidRPr="009B5B8E">
        <w:rPr>
          <w:sz w:val="22"/>
          <w:szCs w:val="22"/>
        </w:rPr>
        <w:t>Orientare scelte e strategie di gestione del cantiere a principi di sostenibilità</w:t>
      </w:r>
    </w:p>
    <w:p w14:paraId="1380338C" w14:textId="77777777" w:rsidR="00441A78" w:rsidRPr="009B5B8E" w:rsidRDefault="00441A78" w:rsidP="00441A78">
      <w:pPr>
        <w:shd w:val="clear" w:color="auto" w:fill="FFFFFF"/>
        <w:spacing w:line="276" w:lineRule="auto"/>
        <w:rPr>
          <w:sz w:val="22"/>
          <w:szCs w:val="22"/>
        </w:rPr>
      </w:pPr>
    </w:p>
    <w:p w14:paraId="0ADE264F" w14:textId="347CB355" w:rsidR="009B5B8E" w:rsidRDefault="009B5B8E" w:rsidP="00441A78">
      <w:pPr>
        <w:pStyle w:val="NormaleWeb"/>
        <w:tabs>
          <w:tab w:val="left" w:pos="9498"/>
        </w:tabs>
        <w:spacing w:before="0" w:beforeAutospacing="0" w:after="0" w:afterAutospacing="0"/>
        <w:ind w:right="140"/>
        <w:jc w:val="both"/>
        <w:rPr>
          <w:sz w:val="22"/>
          <w:szCs w:val="22"/>
        </w:rPr>
      </w:pPr>
      <w:r w:rsidRPr="000B39BC">
        <w:rPr>
          <w:b/>
          <w:bCs/>
          <w:sz w:val="20"/>
          <w:szCs w:val="20"/>
        </w:rPr>
        <w:t>DECARBONIZZAZIONE</w:t>
      </w:r>
      <w:r w:rsidRPr="000B39BC">
        <w:rPr>
          <w:b/>
          <w:bCs/>
          <w:sz w:val="20"/>
          <w:szCs w:val="20"/>
        </w:rPr>
        <w:br/>
      </w:r>
      <w:r w:rsidRPr="009B5B8E">
        <w:rPr>
          <w:sz w:val="22"/>
          <w:szCs w:val="22"/>
        </w:rPr>
        <w:t>Innovare la gestione dell’approvvigionamento energetico, usando energia pulita, compensando e riducendo le emissioni di gas serra</w:t>
      </w:r>
    </w:p>
    <w:p w14:paraId="78D7D1A5" w14:textId="77777777" w:rsidR="00441A78" w:rsidRDefault="00441A78" w:rsidP="00441A78">
      <w:pPr>
        <w:pStyle w:val="NormaleWeb"/>
        <w:tabs>
          <w:tab w:val="left" w:pos="9498"/>
        </w:tabs>
        <w:spacing w:before="0" w:beforeAutospacing="0" w:after="0" w:afterAutospacing="0"/>
        <w:ind w:right="140"/>
        <w:jc w:val="both"/>
        <w:rPr>
          <w:sz w:val="22"/>
          <w:szCs w:val="22"/>
        </w:rPr>
      </w:pPr>
    </w:p>
    <w:p w14:paraId="0C703D16" w14:textId="23DA9A91" w:rsidR="009B5B8E" w:rsidRDefault="009B5B8E" w:rsidP="00441A78">
      <w:pPr>
        <w:pStyle w:val="NormaleWeb"/>
        <w:tabs>
          <w:tab w:val="left" w:pos="9498"/>
        </w:tabs>
        <w:spacing w:before="0" w:beforeAutospacing="0" w:after="0" w:afterAutospacing="0"/>
        <w:ind w:right="140"/>
        <w:rPr>
          <w:sz w:val="22"/>
          <w:szCs w:val="22"/>
        </w:rPr>
      </w:pPr>
      <w:r w:rsidRPr="000B39BC">
        <w:rPr>
          <w:b/>
          <w:bCs/>
          <w:sz w:val="20"/>
          <w:szCs w:val="20"/>
        </w:rPr>
        <w:t>TUTELA DELL’AMBIENTE ED ECONOMIA CIRCOLARE</w:t>
      </w:r>
      <w:r>
        <w:rPr>
          <w:b/>
          <w:bCs/>
          <w:sz w:val="22"/>
          <w:szCs w:val="22"/>
        </w:rPr>
        <w:br/>
      </w:r>
      <w:r w:rsidRPr="009B5B8E">
        <w:rPr>
          <w:sz w:val="22"/>
          <w:szCs w:val="22"/>
        </w:rPr>
        <w:t>Ridurre a monte l’impatto ambientale e aumentare la circolarità dei processi</w:t>
      </w:r>
    </w:p>
    <w:p w14:paraId="33EFCD1F" w14:textId="77777777" w:rsidR="00441A78" w:rsidRDefault="00441A78" w:rsidP="00441A78">
      <w:pPr>
        <w:pStyle w:val="NormaleWeb"/>
        <w:tabs>
          <w:tab w:val="left" w:pos="9498"/>
        </w:tabs>
        <w:spacing w:before="0" w:beforeAutospacing="0" w:after="0" w:afterAutospacing="0"/>
        <w:ind w:right="140"/>
        <w:rPr>
          <w:sz w:val="22"/>
          <w:szCs w:val="22"/>
        </w:rPr>
      </w:pPr>
    </w:p>
    <w:p w14:paraId="0473FBE0" w14:textId="7135CCF7" w:rsidR="009B5B8E" w:rsidRDefault="009B5B8E" w:rsidP="00441A78">
      <w:pPr>
        <w:pStyle w:val="NormaleWeb"/>
        <w:tabs>
          <w:tab w:val="left" w:pos="9498"/>
        </w:tabs>
        <w:spacing w:before="0" w:beforeAutospacing="0" w:after="0" w:afterAutospacing="0"/>
        <w:ind w:right="140"/>
        <w:rPr>
          <w:sz w:val="22"/>
          <w:szCs w:val="22"/>
        </w:rPr>
      </w:pPr>
      <w:r w:rsidRPr="000B39BC">
        <w:rPr>
          <w:b/>
          <w:bCs/>
          <w:sz w:val="20"/>
          <w:szCs w:val="20"/>
        </w:rPr>
        <w:t>LEGALITÀ</w:t>
      </w:r>
      <w:r w:rsidRPr="009B5B8E">
        <w:rPr>
          <w:b/>
          <w:bCs/>
          <w:sz w:val="22"/>
          <w:szCs w:val="22"/>
        </w:rPr>
        <w:br/>
      </w:r>
      <w:r w:rsidRPr="009B5B8E">
        <w:rPr>
          <w:sz w:val="22"/>
          <w:szCs w:val="22"/>
        </w:rPr>
        <w:t>Promuovere la legalità come leva di qualità e competitività</w:t>
      </w:r>
    </w:p>
    <w:p w14:paraId="4DB5F151" w14:textId="77777777" w:rsidR="00441A78" w:rsidRDefault="00441A78" w:rsidP="00441A78">
      <w:pPr>
        <w:pStyle w:val="NormaleWeb"/>
        <w:tabs>
          <w:tab w:val="left" w:pos="9498"/>
        </w:tabs>
        <w:spacing w:before="0" w:beforeAutospacing="0" w:after="0" w:afterAutospacing="0"/>
        <w:ind w:right="140"/>
        <w:rPr>
          <w:sz w:val="22"/>
          <w:szCs w:val="22"/>
        </w:rPr>
      </w:pPr>
    </w:p>
    <w:p w14:paraId="74D74AEB" w14:textId="1F308CE3" w:rsidR="009B5B8E" w:rsidRDefault="009B5B8E" w:rsidP="00441A78">
      <w:pPr>
        <w:pStyle w:val="NormaleWeb"/>
        <w:tabs>
          <w:tab w:val="left" w:pos="9498"/>
        </w:tabs>
        <w:spacing w:before="0" w:beforeAutospacing="0" w:after="0" w:afterAutospacing="0"/>
        <w:ind w:right="140"/>
        <w:rPr>
          <w:sz w:val="22"/>
          <w:szCs w:val="22"/>
        </w:rPr>
      </w:pPr>
      <w:r w:rsidRPr="000B39BC">
        <w:rPr>
          <w:b/>
          <w:bCs/>
          <w:sz w:val="20"/>
          <w:szCs w:val="20"/>
        </w:rPr>
        <w:t>DIGNITÀ DEL LAVORO E TRASPARENZA SUI CONTRATTI</w:t>
      </w:r>
      <w:r w:rsidRPr="000B39BC">
        <w:rPr>
          <w:b/>
          <w:bCs/>
          <w:sz w:val="20"/>
          <w:szCs w:val="20"/>
        </w:rPr>
        <w:br/>
      </w:r>
      <w:r w:rsidRPr="009B5B8E">
        <w:rPr>
          <w:sz w:val="22"/>
          <w:szCs w:val="22"/>
        </w:rPr>
        <w:t>Assicurare dignità del lavoro e trasparenza nella gestione dei rapporti contrattuali</w:t>
      </w:r>
    </w:p>
    <w:p w14:paraId="4D6F10A9" w14:textId="77777777" w:rsidR="00441A78" w:rsidRDefault="00441A78" w:rsidP="00441A78">
      <w:pPr>
        <w:pStyle w:val="NormaleWeb"/>
        <w:tabs>
          <w:tab w:val="left" w:pos="9498"/>
        </w:tabs>
        <w:spacing w:before="0" w:beforeAutospacing="0" w:after="0" w:afterAutospacing="0"/>
        <w:ind w:right="140"/>
        <w:rPr>
          <w:sz w:val="22"/>
          <w:szCs w:val="22"/>
        </w:rPr>
      </w:pPr>
    </w:p>
    <w:p w14:paraId="7B6C7BC0" w14:textId="54AA6449" w:rsidR="009B5B8E" w:rsidRDefault="00B353C5" w:rsidP="00441A78">
      <w:pPr>
        <w:pStyle w:val="NormaleWeb"/>
        <w:tabs>
          <w:tab w:val="left" w:pos="9498"/>
        </w:tabs>
        <w:spacing w:before="0" w:beforeAutospacing="0" w:after="0" w:afterAutospacing="0"/>
        <w:ind w:right="140"/>
        <w:rPr>
          <w:sz w:val="22"/>
          <w:szCs w:val="22"/>
        </w:rPr>
      </w:pPr>
      <w:r w:rsidRPr="000B39BC">
        <w:rPr>
          <w:b/>
          <w:bCs/>
          <w:sz w:val="20"/>
          <w:szCs w:val="20"/>
        </w:rPr>
        <w:t>RESPONSABILITÀ E SICUREZZA SUL LAVORO</w:t>
      </w:r>
      <w:r w:rsidRPr="00B353C5">
        <w:rPr>
          <w:b/>
          <w:bCs/>
          <w:sz w:val="22"/>
          <w:szCs w:val="22"/>
        </w:rPr>
        <w:br/>
      </w:r>
      <w:r w:rsidRPr="00B353C5">
        <w:rPr>
          <w:sz w:val="22"/>
          <w:szCs w:val="22"/>
        </w:rPr>
        <w:t>Diffondere la cultura della responsabilità e favorire prevenzione e tutela della salute e della sicurezza dei lavoratori</w:t>
      </w:r>
    </w:p>
    <w:p w14:paraId="5EC24BAA" w14:textId="77777777" w:rsidR="00441A78" w:rsidRDefault="00441A78" w:rsidP="00441A78">
      <w:pPr>
        <w:pStyle w:val="NormaleWeb"/>
        <w:tabs>
          <w:tab w:val="left" w:pos="9498"/>
        </w:tabs>
        <w:spacing w:before="0" w:beforeAutospacing="0" w:after="0" w:afterAutospacing="0"/>
        <w:ind w:right="140"/>
        <w:rPr>
          <w:sz w:val="22"/>
          <w:szCs w:val="22"/>
        </w:rPr>
      </w:pPr>
    </w:p>
    <w:p w14:paraId="6FF745A7" w14:textId="21B225E3" w:rsidR="009B5B8E" w:rsidRDefault="00B353C5" w:rsidP="00441A78">
      <w:pPr>
        <w:pStyle w:val="NormaleWeb"/>
        <w:tabs>
          <w:tab w:val="left" w:pos="9498"/>
        </w:tabs>
        <w:spacing w:before="0" w:beforeAutospacing="0" w:after="0" w:afterAutospacing="0"/>
        <w:ind w:right="140"/>
        <w:rPr>
          <w:sz w:val="22"/>
          <w:szCs w:val="22"/>
        </w:rPr>
      </w:pPr>
      <w:r w:rsidRPr="000B39BC">
        <w:rPr>
          <w:b/>
          <w:bCs/>
          <w:sz w:val="20"/>
          <w:szCs w:val="20"/>
        </w:rPr>
        <w:t>RELAZIONE CON LA COMUNITÀ E GLI STAKEHOLDER DEL TERRITORIO</w:t>
      </w:r>
      <w:r w:rsidRPr="00B353C5">
        <w:rPr>
          <w:b/>
          <w:bCs/>
          <w:sz w:val="22"/>
          <w:szCs w:val="22"/>
        </w:rPr>
        <w:br/>
      </w:r>
      <w:r w:rsidRPr="00B353C5">
        <w:rPr>
          <w:sz w:val="22"/>
          <w:szCs w:val="22"/>
        </w:rPr>
        <w:t>Ridurre l’impatto negativo e i disagi creati dal cantiere, promuovendo iniziative che favoriscano l’interazione positiva con la comunità e il territorio</w:t>
      </w:r>
    </w:p>
    <w:p w14:paraId="775611D8" w14:textId="77777777" w:rsidR="00441A78" w:rsidRDefault="00441A78" w:rsidP="00441A78">
      <w:pPr>
        <w:pStyle w:val="NormaleWeb"/>
        <w:tabs>
          <w:tab w:val="left" w:pos="9498"/>
        </w:tabs>
        <w:spacing w:before="0" w:beforeAutospacing="0" w:after="0" w:afterAutospacing="0"/>
        <w:ind w:right="140"/>
        <w:rPr>
          <w:sz w:val="22"/>
          <w:szCs w:val="22"/>
        </w:rPr>
      </w:pPr>
    </w:p>
    <w:p w14:paraId="0AEAE686" w14:textId="25D20141" w:rsidR="009B5B8E" w:rsidRDefault="00B353C5" w:rsidP="00441A78">
      <w:pPr>
        <w:pStyle w:val="NormaleWeb"/>
        <w:tabs>
          <w:tab w:val="left" w:pos="9498"/>
        </w:tabs>
        <w:spacing w:before="0" w:beforeAutospacing="0" w:after="0" w:afterAutospacing="0"/>
        <w:ind w:right="140"/>
        <w:rPr>
          <w:sz w:val="22"/>
          <w:szCs w:val="22"/>
        </w:rPr>
      </w:pPr>
      <w:r w:rsidRPr="000B39BC">
        <w:rPr>
          <w:b/>
          <w:bCs/>
          <w:sz w:val="20"/>
          <w:szCs w:val="20"/>
        </w:rPr>
        <w:t>CATENA DI FORNITURA SOSTENIBILE</w:t>
      </w:r>
      <w:r w:rsidRPr="00B353C5">
        <w:rPr>
          <w:b/>
          <w:bCs/>
          <w:sz w:val="22"/>
          <w:szCs w:val="22"/>
        </w:rPr>
        <w:br/>
      </w:r>
      <w:r w:rsidRPr="00B353C5">
        <w:rPr>
          <w:sz w:val="22"/>
          <w:szCs w:val="22"/>
        </w:rPr>
        <w:t>Promuovere la sostenibilità del cantiere, condividendo obiettivi e requisiti ESG con l'intera catena di fornitura</w:t>
      </w:r>
      <w:r w:rsidR="00441A78">
        <w:rPr>
          <w:sz w:val="22"/>
          <w:szCs w:val="22"/>
        </w:rPr>
        <w:t>.</w:t>
      </w:r>
    </w:p>
    <w:p w14:paraId="46155211" w14:textId="77777777" w:rsidR="00441A78" w:rsidRDefault="00441A78" w:rsidP="00441A78">
      <w:pPr>
        <w:pStyle w:val="NormaleWeb"/>
        <w:tabs>
          <w:tab w:val="left" w:pos="9498"/>
        </w:tabs>
        <w:spacing w:before="0" w:beforeAutospacing="0" w:after="0" w:afterAutospacing="0"/>
        <w:ind w:right="140"/>
        <w:rPr>
          <w:sz w:val="22"/>
          <w:szCs w:val="22"/>
        </w:rPr>
      </w:pPr>
    </w:p>
    <w:p w14:paraId="243AC21E" w14:textId="77777777" w:rsidR="000B39BC" w:rsidRPr="00322A76" w:rsidRDefault="000B39BC" w:rsidP="00441A78">
      <w:pPr>
        <w:tabs>
          <w:tab w:val="left" w:pos="9356"/>
        </w:tabs>
        <w:ind w:right="282"/>
        <w:jc w:val="both"/>
        <w:rPr>
          <w:bCs/>
          <w:i/>
          <w:iCs/>
          <w:sz w:val="22"/>
          <w:szCs w:val="22"/>
        </w:rPr>
      </w:pPr>
      <w:r w:rsidRPr="00322A76">
        <w:rPr>
          <w:bCs/>
          <w:i/>
          <w:iCs/>
          <w:sz w:val="22"/>
          <w:szCs w:val="22"/>
        </w:rPr>
        <w:t>_______________</w:t>
      </w:r>
    </w:p>
    <w:p w14:paraId="7D35BD88" w14:textId="77777777" w:rsidR="000B39BC" w:rsidRPr="00322A76" w:rsidRDefault="000B39BC" w:rsidP="000B39BC">
      <w:pPr>
        <w:tabs>
          <w:tab w:val="left" w:pos="0"/>
          <w:tab w:val="left" w:pos="9356"/>
          <w:tab w:val="left" w:pos="9498"/>
        </w:tabs>
        <w:spacing w:after="120"/>
        <w:ind w:right="282"/>
        <w:rPr>
          <w:bCs/>
          <w:i/>
          <w:iCs/>
          <w:sz w:val="22"/>
          <w:szCs w:val="22"/>
        </w:rPr>
      </w:pPr>
      <w:r w:rsidRPr="00322A76">
        <w:rPr>
          <w:bCs/>
          <w:i/>
          <w:iCs/>
          <w:sz w:val="22"/>
          <w:szCs w:val="22"/>
        </w:rPr>
        <w:t>Per informazioni:</w:t>
      </w:r>
    </w:p>
    <w:p w14:paraId="11B4F2EF" w14:textId="77777777" w:rsidR="000B39BC" w:rsidRPr="00322A76" w:rsidRDefault="000B39BC" w:rsidP="000B39BC">
      <w:pPr>
        <w:tabs>
          <w:tab w:val="left" w:pos="0"/>
          <w:tab w:val="left" w:pos="1134"/>
          <w:tab w:val="left" w:pos="9356"/>
          <w:tab w:val="left" w:pos="9498"/>
        </w:tabs>
        <w:spacing w:line="276" w:lineRule="auto"/>
        <w:ind w:right="282"/>
        <w:rPr>
          <w:bCs/>
          <w:i/>
          <w:iCs/>
          <w:sz w:val="22"/>
          <w:szCs w:val="22"/>
        </w:rPr>
      </w:pPr>
      <w:r w:rsidRPr="00322A76">
        <w:rPr>
          <w:bCs/>
          <w:i/>
          <w:iCs/>
          <w:sz w:val="22"/>
          <w:szCs w:val="22"/>
        </w:rPr>
        <w:t>Comunicazione e Relazioni con la Stampa</w:t>
      </w:r>
    </w:p>
    <w:p w14:paraId="65D87D49" w14:textId="77777777" w:rsidR="000B39BC" w:rsidRPr="00322A76" w:rsidRDefault="000B39BC" w:rsidP="000B39BC">
      <w:pPr>
        <w:tabs>
          <w:tab w:val="left" w:pos="0"/>
          <w:tab w:val="left" w:pos="1134"/>
          <w:tab w:val="left" w:pos="9923"/>
        </w:tabs>
        <w:spacing w:line="276" w:lineRule="auto"/>
        <w:ind w:right="-285"/>
        <w:rPr>
          <w:bCs/>
          <w:i/>
          <w:iCs/>
          <w:sz w:val="22"/>
          <w:szCs w:val="22"/>
        </w:rPr>
      </w:pPr>
      <w:r w:rsidRPr="00322A76">
        <w:rPr>
          <w:bCs/>
          <w:i/>
          <w:iCs/>
          <w:sz w:val="22"/>
          <w:szCs w:val="22"/>
        </w:rPr>
        <w:t>Leonardo Canal - Tel. 0422 294253 - 335 1360291 - l.canal@confindustriavenest.it</w:t>
      </w:r>
    </w:p>
    <w:p w14:paraId="3D4B37C8" w14:textId="77777777" w:rsidR="000B39BC" w:rsidRPr="00322A76" w:rsidRDefault="000B39BC" w:rsidP="00890E70">
      <w:pPr>
        <w:tabs>
          <w:tab w:val="left" w:pos="0"/>
          <w:tab w:val="left" w:pos="9923"/>
        </w:tabs>
        <w:spacing w:line="276" w:lineRule="auto"/>
        <w:ind w:right="-285"/>
        <w:rPr>
          <w:bCs/>
          <w:i/>
          <w:iCs/>
          <w:sz w:val="22"/>
          <w:szCs w:val="22"/>
        </w:rPr>
      </w:pPr>
      <w:r w:rsidRPr="00322A76"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 w:rsidRPr="00322A76">
        <w:rPr>
          <w:bCs/>
          <w:i/>
          <w:sz w:val="22"/>
          <w:szCs w:val="22"/>
        </w:rPr>
        <w:t xml:space="preserve"> </w:t>
      </w:r>
    </w:p>
    <w:sectPr w:rsidR="000B39BC" w:rsidRPr="00322A76" w:rsidSect="00E35BCB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F0D8C"/>
    <w:multiLevelType w:val="hybridMultilevel"/>
    <w:tmpl w:val="EB887CBE"/>
    <w:lvl w:ilvl="0" w:tplc="C59EB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D46F5"/>
    <w:multiLevelType w:val="hybridMultilevel"/>
    <w:tmpl w:val="D0722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8887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148614">
    <w:abstractNumId w:val="0"/>
  </w:num>
  <w:num w:numId="3" w16cid:durableId="192703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FA"/>
    <w:rsid w:val="00024A2D"/>
    <w:rsid w:val="00036150"/>
    <w:rsid w:val="0004525A"/>
    <w:rsid w:val="00061CF6"/>
    <w:rsid w:val="00064F15"/>
    <w:rsid w:val="00066F22"/>
    <w:rsid w:val="00071D74"/>
    <w:rsid w:val="00076E01"/>
    <w:rsid w:val="000A0154"/>
    <w:rsid w:val="000B39BC"/>
    <w:rsid w:val="000E0F14"/>
    <w:rsid w:val="000F6EB0"/>
    <w:rsid w:val="00103B3D"/>
    <w:rsid w:val="00116BD1"/>
    <w:rsid w:val="00126BB7"/>
    <w:rsid w:val="0013439B"/>
    <w:rsid w:val="00174DE4"/>
    <w:rsid w:val="00176F6E"/>
    <w:rsid w:val="00177787"/>
    <w:rsid w:val="0018799C"/>
    <w:rsid w:val="0019798B"/>
    <w:rsid w:val="001E54BD"/>
    <w:rsid w:val="001E561A"/>
    <w:rsid w:val="0020352A"/>
    <w:rsid w:val="00256C3C"/>
    <w:rsid w:val="002A0DAE"/>
    <w:rsid w:val="002A2B36"/>
    <w:rsid w:val="002A5807"/>
    <w:rsid w:val="002A69FA"/>
    <w:rsid w:val="002B0A41"/>
    <w:rsid w:val="002F4664"/>
    <w:rsid w:val="002F5B9A"/>
    <w:rsid w:val="00304205"/>
    <w:rsid w:val="0036200B"/>
    <w:rsid w:val="003657A0"/>
    <w:rsid w:val="00375733"/>
    <w:rsid w:val="003960D1"/>
    <w:rsid w:val="003B7B60"/>
    <w:rsid w:val="003E2C96"/>
    <w:rsid w:val="003E614A"/>
    <w:rsid w:val="00417292"/>
    <w:rsid w:val="00423521"/>
    <w:rsid w:val="0042706E"/>
    <w:rsid w:val="00441A78"/>
    <w:rsid w:val="00470BFA"/>
    <w:rsid w:val="00477D09"/>
    <w:rsid w:val="00483B0C"/>
    <w:rsid w:val="004B40F9"/>
    <w:rsid w:val="00500C31"/>
    <w:rsid w:val="00524573"/>
    <w:rsid w:val="00537F72"/>
    <w:rsid w:val="005765CA"/>
    <w:rsid w:val="00590A6C"/>
    <w:rsid w:val="005A55FE"/>
    <w:rsid w:val="00625F71"/>
    <w:rsid w:val="00642FFA"/>
    <w:rsid w:val="006C165B"/>
    <w:rsid w:val="006C4191"/>
    <w:rsid w:val="006C52AA"/>
    <w:rsid w:val="006E1A3A"/>
    <w:rsid w:val="006E587E"/>
    <w:rsid w:val="00717ACE"/>
    <w:rsid w:val="00753BF4"/>
    <w:rsid w:val="007A2768"/>
    <w:rsid w:val="007B16E3"/>
    <w:rsid w:val="007D0B42"/>
    <w:rsid w:val="00813289"/>
    <w:rsid w:val="0084018D"/>
    <w:rsid w:val="008510E9"/>
    <w:rsid w:val="008668C3"/>
    <w:rsid w:val="00890E70"/>
    <w:rsid w:val="008B7B4F"/>
    <w:rsid w:val="008D09CE"/>
    <w:rsid w:val="008D4EEB"/>
    <w:rsid w:val="008F155B"/>
    <w:rsid w:val="00920017"/>
    <w:rsid w:val="00933C98"/>
    <w:rsid w:val="0095347B"/>
    <w:rsid w:val="009776F7"/>
    <w:rsid w:val="00996091"/>
    <w:rsid w:val="009A29D0"/>
    <w:rsid w:val="009B259F"/>
    <w:rsid w:val="009B5B8E"/>
    <w:rsid w:val="009D48E8"/>
    <w:rsid w:val="009F11F9"/>
    <w:rsid w:val="00A14AB0"/>
    <w:rsid w:val="00A176BB"/>
    <w:rsid w:val="00A22C20"/>
    <w:rsid w:val="00A25076"/>
    <w:rsid w:val="00A25E77"/>
    <w:rsid w:val="00A86400"/>
    <w:rsid w:val="00A96718"/>
    <w:rsid w:val="00AA2A8F"/>
    <w:rsid w:val="00AE0D33"/>
    <w:rsid w:val="00AE2017"/>
    <w:rsid w:val="00B262B1"/>
    <w:rsid w:val="00B31D29"/>
    <w:rsid w:val="00B353C5"/>
    <w:rsid w:val="00B8022C"/>
    <w:rsid w:val="00BB08D6"/>
    <w:rsid w:val="00BB48F5"/>
    <w:rsid w:val="00BD2C60"/>
    <w:rsid w:val="00BE7395"/>
    <w:rsid w:val="00BF2993"/>
    <w:rsid w:val="00BF664D"/>
    <w:rsid w:val="00C629F4"/>
    <w:rsid w:val="00C71C78"/>
    <w:rsid w:val="00CA6405"/>
    <w:rsid w:val="00CC3B18"/>
    <w:rsid w:val="00CE5DFD"/>
    <w:rsid w:val="00D07D1C"/>
    <w:rsid w:val="00D21435"/>
    <w:rsid w:val="00D251D5"/>
    <w:rsid w:val="00D97CFA"/>
    <w:rsid w:val="00DF4ED1"/>
    <w:rsid w:val="00E156E1"/>
    <w:rsid w:val="00E2753C"/>
    <w:rsid w:val="00E35BCB"/>
    <w:rsid w:val="00E60078"/>
    <w:rsid w:val="00E82F1C"/>
    <w:rsid w:val="00E84AE0"/>
    <w:rsid w:val="00E96AC9"/>
    <w:rsid w:val="00EB095A"/>
    <w:rsid w:val="00EC06A8"/>
    <w:rsid w:val="00EC4E1E"/>
    <w:rsid w:val="00EE2121"/>
    <w:rsid w:val="00F318A0"/>
    <w:rsid w:val="00F71E76"/>
    <w:rsid w:val="00FB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9700"/>
  <w15:chartTrackingRefBased/>
  <w15:docId w15:val="{5AC5436E-3C9A-4C8A-AA73-12871F40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2A69FA"/>
    <w:pPr>
      <w:ind w:right="638"/>
      <w:jc w:val="right"/>
    </w:pPr>
    <w:rPr>
      <w:rFonts w:ascii="Arial" w:hAnsi="Arial" w:cs="Arial"/>
      <w:sz w:val="28"/>
    </w:rPr>
  </w:style>
  <w:style w:type="paragraph" w:customStyle="1" w:styleId="Default">
    <w:name w:val="Default"/>
    <w:rsid w:val="00CE5D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33C9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D09CE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E82F1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9776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7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41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17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517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187017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67195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80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28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988359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44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5</cp:revision>
  <cp:lastPrinted>2024-01-29T13:15:00Z</cp:lastPrinted>
  <dcterms:created xsi:type="dcterms:W3CDTF">2024-05-10T07:24:00Z</dcterms:created>
  <dcterms:modified xsi:type="dcterms:W3CDTF">2024-05-10T07:47:00Z</dcterms:modified>
</cp:coreProperties>
</file>